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4C0" w:rsidRPr="00683413" w:rsidRDefault="003924C0" w:rsidP="003924C0">
      <w:pPr>
        <w:jc w:val="center"/>
        <w:rPr>
          <w:b/>
          <w:caps/>
          <w:sz w:val="28"/>
          <w:szCs w:val="28"/>
        </w:rPr>
      </w:pPr>
      <w:r w:rsidRPr="00683413">
        <w:rPr>
          <w:b/>
          <w:caps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3924C0" w:rsidRDefault="003924C0" w:rsidP="003924C0">
      <w:pPr>
        <w:jc w:val="center"/>
        <w:rPr>
          <w:sz w:val="28"/>
        </w:rPr>
      </w:pPr>
    </w:p>
    <w:p w:rsidR="003924C0" w:rsidRDefault="003924C0" w:rsidP="003924C0">
      <w:pPr>
        <w:jc w:val="center"/>
        <w:rPr>
          <w:sz w:val="28"/>
        </w:rPr>
      </w:pPr>
    </w:p>
    <w:p w:rsidR="003924C0" w:rsidRDefault="003924C0" w:rsidP="003924C0">
      <w:pPr>
        <w:jc w:val="center"/>
        <w:rPr>
          <w:caps/>
          <w:sz w:val="40"/>
          <w:szCs w:val="40"/>
        </w:rPr>
      </w:pPr>
      <w:r>
        <w:rPr>
          <w:b/>
          <w:caps/>
          <w:sz w:val="40"/>
          <w:szCs w:val="40"/>
        </w:rPr>
        <w:t>постановление</w:t>
      </w:r>
    </w:p>
    <w:p w:rsidR="003924C0" w:rsidRDefault="003924C0" w:rsidP="003924C0">
      <w:pPr>
        <w:jc w:val="center"/>
        <w:rPr>
          <w:sz w:val="28"/>
          <w:szCs w:val="28"/>
        </w:rPr>
      </w:pPr>
    </w:p>
    <w:p w:rsidR="003924C0" w:rsidRDefault="003924C0" w:rsidP="003924C0">
      <w:pPr>
        <w:jc w:val="center"/>
        <w:rPr>
          <w:sz w:val="28"/>
          <w:szCs w:val="28"/>
        </w:rPr>
      </w:pPr>
    </w:p>
    <w:p w:rsidR="003924C0" w:rsidRPr="008075BF" w:rsidRDefault="003924C0" w:rsidP="003924C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13.03</w:t>
      </w:r>
      <w:r w:rsidRPr="001C0C83">
        <w:rPr>
          <w:sz w:val="28"/>
          <w:szCs w:val="28"/>
        </w:rPr>
        <w:t xml:space="preserve">.2018 г. № </w:t>
      </w:r>
      <w:r w:rsidR="006C7512">
        <w:rPr>
          <w:sz w:val="28"/>
          <w:szCs w:val="28"/>
        </w:rPr>
        <w:t>59</w:t>
      </w:r>
      <w:bookmarkStart w:id="0" w:name="_GoBack"/>
      <w:bookmarkEnd w:id="0"/>
    </w:p>
    <w:p w:rsidR="003924C0" w:rsidRDefault="003924C0" w:rsidP="003924C0">
      <w:pPr>
        <w:jc w:val="center"/>
        <w:rPr>
          <w:sz w:val="28"/>
          <w:szCs w:val="28"/>
        </w:rPr>
      </w:pPr>
    </w:p>
    <w:p w:rsidR="003924C0" w:rsidRPr="00174841" w:rsidRDefault="003924C0" w:rsidP="003924C0">
      <w:pPr>
        <w:jc w:val="center"/>
        <w:rPr>
          <w:sz w:val="28"/>
          <w:szCs w:val="28"/>
        </w:rPr>
      </w:pPr>
      <w:r w:rsidRPr="00174841">
        <w:rPr>
          <w:sz w:val="28"/>
          <w:szCs w:val="28"/>
        </w:rPr>
        <w:t xml:space="preserve">Об </w:t>
      </w:r>
      <w:r>
        <w:rPr>
          <w:sz w:val="28"/>
          <w:szCs w:val="28"/>
        </w:rPr>
        <w:t>отказе от проведения аукциона</w:t>
      </w:r>
    </w:p>
    <w:p w:rsidR="003924C0" w:rsidRPr="00174841" w:rsidRDefault="003924C0" w:rsidP="003924C0">
      <w:pPr>
        <w:jc w:val="center"/>
        <w:rPr>
          <w:sz w:val="28"/>
          <w:szCs w:val="28"/>
        </w:rPr>
      </w:pPr>
    </w:p>
    <w:p w:rsidR="003924C0" w:rsidRDefault="003924C0" w:rsidP="003924C0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п.107 Приказа ФАС России от 10.02.2010 г. №67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ред. От 03.05.2017г.)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</w:t>
      </w:r>
      <w:r w:rsidR="00E17FEB">
        <w:rPr>
          <w:sz w:val="28"/>
          <w:szCs w:val="28"/>
        </w:rPr>
        <w:t>ого или муниципального имущества, в отношении которого заключение договоров может осуществляться путем проведения торгов в форме конкурса»</w:t>
      </w:r>
    </w:p>
    <w:p w:rsidR="00E17FEB" w:rsidRPr="00174841" w:rsidRDefault="00E17FEB" w:rsidP="003924C0">
      <w:pPr>
        <w:ind w:firstLine="708"/>
        <w:jc w:val="both"/>
        <w:rPr>
          <w:sz w:val="28"/>
          <w:szCs w:val="28"/>
        </w:rPr>
      </w:pPr>
    </w:p>
    <w:p w:rsidR="003924C0" w:rsidRDefault="003924C0" w:rsidP="003924C0">
      <w:pPr>
        <w:jc w:val="both"/>
        <w:rPr>
          <w:sz w:val="28"/>
          <w:szCs w:val="28"/>
        </w:rPr>
      </w:pPr>
      <w:r w:rsidRPr="00174841">
        <w:rPr>
          <w:sz w:val="28"/>
          <w:szCs w:val="28"/>
        </w:rPr>
        <w:t>ПОСТАНОВЛЯЮ:</w:t>
      </w:r>
    </w:p>
    <w:p w:rsidR="00E17FEB" w:rsidRDefault="00E17FEB" w:rsidP="00392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извещение № 260218/2005864/01, аукционную документацию, сведения по </w:t>
      </w:r>
      <w:proofErr w:type="gramStart"/>
      <w:r>
        <w:rPr>
          <w:sz w:val="28"/>
          <w:szCs w:val="28"/>
        </w:rPr>
        <w:t>аукциону</w:t>
      </w:r>
      <w:proofErr w:type="gramEnd"/>
      <w:r>
        <w:rPr>
          <w:sz w:val="28"/>
          <w:szCs w:val="28"/>
        </w:rPr>
        <w:t xml:space="preserve"> назначенному на 05.04.2018 года: лот №1 исключить из аукциона.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1977"/>
        <w:gridCol w:w="1325"/>
        <w:gridCol w:w="2665"/>
        <w:gridCol w:w="1471"/>
        <w:gridCol w:w="1422"/>
      </w:tblGrid>
      <w:tr w:rsidR="00367DBD" w:rsidRPr="00367DBD" w:rsidTr="00367DBD">
        <w:trPr>
          <w:gridAfter w:val="5"/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367DBD" w:rsidRPr="00367DBD" w:rsidRDefault="00367DBD" w:rsidP="00367DBD"/>
        </w:tc>
      </w:tr>
      <w:tr w:rsidR="00367DBD" w:rsidRPr="00367DBD" w:rsidTr="00367DBD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367DBD">
              <w:rPr>
                <w:b/>
                <w:bCs/>
              </w:rPr>
              <w:t>Номер извещения</w:t>
            </w:r>
            <w:r w:rsidRPr="00367DBD">
              <w:rPr>
                <w:b/>
                <w:bCs/>
              </w:rPr>
              <w:br/>
              <w:t>Тип имущества</w:t>
            </w:r>
            <w:r w:rsidRPr="00367DBD">
              <w:rPr>
                <w:b/>
                <w:bCs/>
              </w:rPr>
              <w:br/>
              <w:t>Площадь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367DBD">
              <w:rPr>
                <w:b/>
                <w:bCs/>
              </w:rPr>
              <w:t xml:space="preserve">Описание и тех. </w:t>
            </w:r>
            <w:proofErr w:type="spellStart"/>
            <w:r w:rsidRPr="00367DBD">
              <w:rPr>
                <w:b/>
                <w:bCs/>
              </w:rPr>
              <w:t>хар-ки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367DBD">
              <w:rPr>
                <w:b/>
                <w:bCs/>
              </w:rPr>
              <w:t>Местоположение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367DBD">
              <w:rPr>
                <w:b/>
                <w:bCs/>
              </w:rPr>
              <w:t>Начальная цена</w:t>
            </w:r>
            <w:r w:rsidRPr="00367DBD">
              <w:rPr>
                <w:b/>
                <w:bCs/>
              </w:rPr>
              <w:br/>
              <w:t>Срок действия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proofErr w:type="spellStart"/>
            <w:r w:rsidRPr="00367DBD">
              <w:rPr>
                <w:b/>
                <w:bCs/>
              </w:rPr>
              <w:t>Ежемес</w:t>
            </w:r>
            <w:proofErr w:type="spellEnd"/>
            <w:r w:rsidRPr="00367DBD">
              <w:rPr>
                <w:b/>
                <w:bCs/>
              </w:rPr>
              <w:t>. плата за объект</w:t>
            </w:r>
          </w:p>
        </w:tc>
      </w:tr>
      <w:tr w:rsidR="00367DBD" w:rsidRPr="00367DBD" w:rsidTr="00367DBD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67DBD" w:rsidRPr="00367DBD" w:rsidRDefault="006C7512" w:rsidP="00367DBD">
            <w:hyperlink r:id="rId5" w:tooltip="Просмотр" w:history="1">
              <w:r w:rsidR="00367DBD" w:rsidRPr="00367DBD">
                <w:rPr>
                  <w:noProof/>
                  <w:color w:val="0000FF"/>
                </w:rPr>
                <mc:AlternateContent>
                  <mc:Choice Requires="wps">
                    <w:drawing>
                      <wp:inline distT="0" distB="0" distL="0" distR="0" wp14:anchorId="39188CA0" wp14:editId="7DD7AEB0">
                        <wp:extent cx="307975" cy="307975"/>
                        <wp:effectExtent l="0" t="0" r="0" b="0"/>
                        <wp:docPr id="6" name="AutoShape 5" descr="Просмотр">
                          <a:hlinkClick xmlns:a="http://schemas.openxmlformats.org/drawingml/2006/main" r:id="rId5" tooltip="&quot;Просмотр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7975" cy="307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id="AutoShape 5" o:spid="_x0000_s1026" alt="Описание: Просмотр" href="https://torgi.gov.ru/?wicket:interface=:16:0:::" title="&quot;Просмотр&quot;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="00367DBD" w:rsidRPr="00367DBD">
                <w:rPr>
                  <w:color w:val="0000FF"/>
                  <w:u w:val="single"/>
                </w:rPr>
                <w:br/>
              </w:r>
            </w:hyperlink>
            <w:r w:rsidR="00367DBD" w:rsidRPr="00367DBD">
              <w:rPr>
                <w:noProof/>
                <w:color w:val="0000FF"/>
              </w:rPr>
              <mc:AlternateContent>
                <mc:Choice Requires="wps">
                  <w:drawing>
                    <wp:inline distT="0" distB="0" distL="0" distR="0" wp14:anchorId="56558A9A" wp14:editId="2AB308BE">
                      <wp:extent cx="307975" cy="307975"/>
                      <wp:effectExtent l="0" t="0" r="0" b="0"/>
                      <wp:docPr id="5" name="AutoShape 6" descr="Расположение объекта на карте">
                        <a:hlinkClick xmlns:a="http://schemas.openxmlformats.org/drawingml/2006/main" r:id="rId6" tgtFrame="&quot;_blank&quot;" tooltip="&quot;Расположение объекта на карте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7975" cy="307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Расположение объекта на карте" href="https://torgi.gov.ru/%D0%9D%D0%BE%D0%B2%D0%BE%D1%81%D0%B8%D0%B1%D0%B8%D1%80%D1%81%D0%BA%D0%B0%D1%8F %D0%BE%D0%B1%D0%BB, %D0%A7%D0%B5%D1%80%D0%B5%D0%BF%D0%B0%D0%BD%D0%BE%D0%B2%D1%81%D0%BA%D0%B8%D0%B9 %D1%80-%D0%BD, %D0%9F%D0%BE%D1%81%D0%B5%D0%B2%D0%BD%D0%B0%D1%8F %D1%80%D0%BF, %D0%97%D0%B0%D0%B2%D0%BE%D0%B4%D1%81%D0%BA%D0%B0%D1%8F %D1%83%D0%BB" target="&quot;_blank&quot;" title="&quot;Расположение объекта на карте&quot;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r w:rsidRPr="00367DBD">
              <w:t>260218/2005864/01</w:t>
            </w:r>
            <w:r w:rsidRPr="00367DBD">
              <w:br/>
              <w:t>Лот 1</w:t>
            </w:r>
            <w:r w:rsidRPr="00367DBD">
              <w:br/>
              <w:t>Помещение</w:t>
            </w:r>
            <w:r w:rsidRPr="00367DBD">
              <w:br/>
              <w:t xml:space="preserve">129.37 м²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r w:rsidRPr="00367DBD">
              <w:t xml:space="preserve">-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r w:rsidRPr="00367DBD">
              <w:t xml:space="preserve">Новосибирская </w:t>
            </w:r>
            <w:proofErr w:type="spellStart"/>
            <w:proofErr w:type="gramStart"/>
            <w:r w:rsidRPr="00367DBD">
              <w:t>обл</w:t>
            </w:r>
            <w:proofErr w:type="spellEnd"/>
            <w:proofErr w:type="gramEnd"/>
            <w:r w:rsidRPr="00367DBD">
              <w:t xml:space="preserve">, Черепановский р-н, Посевная </w:t>
            </w:r>
            <w:proofErr w:type="spellStart"/>
            <w:r w:rsidRPr="00367DBD">
              <w:t>рп</w:t>
            </w:r>
            <w:proofErr w:type="spellEnd"/>
            <w:r w:rsidRPr="00367DBD">
              <w:t xml:space="preserve">, Заводская </w:t>
            </w:r>
            <w:proofErr w:type="spellStart"/>
            <w:r w:rsidRPr="00367DBD">
              <w:t>ул</w:t>
            </w:r>
            <w:proofErr w:type="spellEnd"/>
            <w:r w:rsidRPr="00367DBD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r w:rsidRPr="00367DBD">
              <w:t>1 198 500 руб.</w:t>
            </w:r>
            <w:r w:rsidRPr="00367DBD">
              <w:br/>
              <w:t>5 лет</w:t>
            </w:r>
            <w:r w:rsidRPr="00367DBD">
              <w:br/>
              <w:t xml:space="preserve">Договор аренды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DBD" w:rsidRPr="00367DBD" w:rsidRDefault="00367DBD" w:rsidP="00367DBD">
            <w:r w:rsidRPr="00367DBD">
              <w:t>19 975 руб.</w:t>
            </w:r>
          </w:p>
        </w:tc>
      </w:tr>
    </w:tbl>
    <w:p w:rsidR="00367DBD" w:rsidRDefault="00367DBD" w:rsidP="003924C0">
      <w:pPr>
        <w:jc w:val="both"/>
        <w:rPr>
          <w:sz w:val="28"/>
          <w:szCs w:val="28"/>
        </w:rPr>
      </w:pPr>
    </w:p>
    <w:p w:rsidR="00E17FEB" w:rsidRDefault="00E17FEB" w:rsidP="00392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Главы рабочего поселка Посевная Черепановского района Новосибирской области </w:t>
      </w:r>
      <w:proofErr w:type="spellStart"/>
      <w:r>
        <w:rPr>
          <w:sz w:val="28"/>
          <w:szCs w:val="28"/>
        </w:rPr>
        <w:t>Фефеловой</w:t>
      </w:r>
      <w:proofErr w:type="spellEnd"/>
      <w:r>
        <w:rPr>
          <w:sz w:val="28"/>
          <w:szCs w:val="28"/>
        </w:rPr>
        <w:t xml:space="preserve"> Елене Геннадьевне </w:t>
      </w:r>
      <w:proofErr w:type="spellStart"/>
      <w:r>
        <w:rPr>
          <w:sz w:val="28"/>
          <w:szCs w:val="28"/>
        </w:rPr>
        <w:t>опубликвать</w:t>
      </w:r>
      <w:proofErr w:type="spellEnd"/>
      <w:r>
        <w:rPr>
          <w:sz w:val="28"/>
          <w:szCs w:val="28"/>
        </w:rPr>
        <w:t xml:space="preserve"> настоящее постановление в установленном законом порядке.</w:t>
      </w:r>
    </w:p>
    <w:p w:rsidR="00E17FEB" w:rsidRDefault="00E17FEB" w:rsidP="003924C0">
      <w:pPr>
        <w:jc w:val="both"/>
        <w:rPr>
          <w:sz w:val="28"/>
          <w:szCs w:val="28"/>
        </w:rPr>
      </w:pPr>
    </w:p>
    <w:p w:rsidR="00E17FEB" w:rsidRPr="00174841" w:rsidRDefault="00E17FEB" w:rsidP="003924C0">
      <w:pPr>
        <w:jc w:val="both"/>
        <w:rPr>
          <w:sz w:val="28"/>
          <w:szCs w:val="28"/>
        </w:rPr>
      </w:pPr>
    </w:p>
    <w:p w:rsidR="003924C0" w:rsidRPr="00174841" w:rsidRDefault="003924C0" w:rsidP="003924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4C0" w:rsidRPr="00683413" w:rsidRDefault="003924C0" w:rsidP="003924C0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>Глава рабочего поселка Посевная</w:t>
      </w:r>
    </w:p>
    <w:p w:rsidR="003924C0" w:rsidRPr="00683413" w:rsidRDefault="003924C0" w:rsidP="003924C0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 xml:space="preserve">Черепановского района </w:t>
      </w:r>
    </w:p>
    <w:p w:rsidR="003924C0" w:rsidRDefault="003924C0" w:rsidP="00392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Pr="00683413">
        <w:rPr>
          <w:sz w:val="28"/>
          <w:szCs w:val="28"/>
        </w:rPr>
        <w:t xml:space="preserve">области                                                 </w:t>
      </w:r>
      <w:r>
        <w:rPr>
          <w:sz w:val="28"/>
          <w:szCs w:val="28"/>
        </w:rPr>
        <w:t xml:space="preserve"> </w:t>
      </w:r>
      <w:r w:rsidRPr="00683413">
        <w:rPr>
          <w:sz w:val="28"/>
          <w:szCs w:val="28"/>
        </w:rPr>
        <w:t xml:space="preserve">             </w:t>
      </w:r>
      <w:r w:rsidRPr="00F44CF2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F44CF2">
        <w:rPr>
          <w:sz w:val="28"/>
          <w:szCs w:val="28"/>
        </w:rPr>
        <w:t>.</w:t>
      </w:r>
      <w:r>
        <w:rPr>
          <w:sz w:val="28"/>
          <w:szCs w:val="28"/>
        </w:rPr>
        <w:t xml:space="preserve"> Радченко</w:t>
      </w:r>
    </w:p>
    <w:p w:rsidR="003924C0" w:rsidRDefault="003924C0" w:rsidP="003924C0">
      <w:pPr>
        <w:jc w:val="both"/>
        <w:rPr>
          <w:sz w:val="28"/>
          <w:szCs w:val="28"/>
        </w:rPr>
      </w:pPr>
    </w:p>
    <w:p w:rsidR="00C50D69" w:rsidRPr="00E17FEB" w:rsidRDefault="006C7512">
      <w:pPr>
        <w:rPr>
          <w:sz w:val="16"/>
          <w:szCs w:val="16"/>
        </w:rPr>
      </w:pPr>
    </w:p>
    <w:sectPr w:rsidR="00C50D69" w:rsidRPr="00E17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A1E"/>
    <w:rsid w:val="001411C1"/>
    <w:rsid w:val="00185A1E"/>
    <w:rsid w:val="00367DBD"/>
    <w:rsid w:val="003924C0"/>
    <w:rsid w:val="006C7512"/>
    <w:rsid w:val="00B17D47"/>
    <w:rsid w:val="00E1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2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orgi.gov.ru/%D0%9D%D0%BE%D0%B2%D0%BE%D1%81%D0%B8%D0%B1%D0%B8%D1%80%D1%81%D0%BA%D0%B0%D1%8F%20%D0%BE%D0%B1%D0%BB,%20%D0%A7%D0%B5%D1%80%D0%B5%D0%BF%D0%B0%D0%BD%D0%BE%D0%B2%D1%81%D0%BA%D0%B8%D0%B9%20%D1%80-%D0%BD,%20%D0%9F%D0%BE%D1%81%D0%B5%D0%B2%D0%BD%D0%B0%D1%8F%20%D1%80%D0%BF,%20%D0%97%D0%B0%D0%B2%D0%BE%D0%B4%D1%81%D0%BA%D0%B0%D1%8F%20%D1%83%D0%BB" TargetMode="External"/><Relationship Id="rId5" Type="http://schemas.openxmlformats.org/officeDocument/2006/relationships/hyperlink" Target="https://torgi.gov.ru/?wicket:interface=:16:0:::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2018-03-13T11:15:00Z</dcterms:created>
  <dcterms:modified xsi:type="dcterms:W3CDTF">2018-03-13T12:11:00Z</dcterms:modified>
</cp:coreProperties>
</file>